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B6B" w:rsidRDefault="004E0B6B">
      <w:pPr>
        <w:rPr>
          <w:rFonts w:eastAsia="標楷體" w:hint="eastAsia"/>
          <w:b/>
          <w:bCs/>
          <w:sz w:val="28"/>
        </w:rPr>
      </w:pPr>
      <w:r>
        <w:rPr>
          <w:rFonts w:hint="eastAsia"/>
          <w:b/>
          <w:bCs/>
          <w:noProof/>
          <w:sz w:val="36"/>
        </w:rPr>
        <w:drawing>
          <wp:inline distT="0" distB="0" distL="0" distR="0">
            <wp:extent cx="1971675" cy="447675"/>
            <wp:effectExtent l="19050" t="0" r="9525" b="0"/>
            <wp:docPr id="1" name="圖片 1" descr="橫式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橫式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EA1" w:rsidRPr="00350364" w:rsidRDefault="00350364">
      <w:pPr>
        <w:rPr>
          <w:rFonts w:eastAsia="標楷體"/>
          <w:b/>
          <w:bCs/>
          <w:sz w:val="28"/>
        </w:rPr>
      </w:pPr>
      <w:r>
        <w:rPr>
          <w:noProof/>
        </w:rPr>
        <w:pict>
          <v:rect id="_x0000_s1026" style="position:absolute;margin-left:-35.25pt;margin-top:30pt;width:484.5pt;height:643.05pt;z-index:251658240" fillcolor="white [3201]" strokecolor="#9bbb59 [3206]" strokeweight="5pt">
            <v:fill color2="fill lighten(51)" focusposition=".5,.5" focussize="" method="linear sigma" focus="100%" type="gradientRadial"/>
            <v:stroke linestyle="thickThin"/>
            <v:shadow on="t" color="#868686" opacity=".5" offset="-6pt,6pt"/>
            <v:textbox>
              <w:txbxContent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  <w:b/>
                      <w:bCs/>
                    </w:rPr>
                  </w:pPr>
                  <w:r>
                    <w:rPr>
                      <w:rFonts w:ascii="標楷體" w:eastAsia="標楷體" w:hint="eastAsia"/>
                      <w:b/>
                      <w:bCs/>
                    </w:rPr>
                    <w:t>專業證照與資格：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中華民國「臨床心理師」證照（心字第000141號）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</w:rPr>
                  </w:pPr>
                  <w:proofErr w:type="gramStart"/>
                  <w:r>
                    <w:rPr>
                      <w:rFonts w:ascii="標楷體" w:eastAsia="標楷體" w:hint="eastAsia"/>
                    </w:rPr>
                    <w:t>教育部部定講師</w:t>
                  </w:r>
                  <w:proofErr w:type="gramEnd"/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  <w:bCs/>
                    </w:rPr>
                  </w:pPr>
                  <w:r>
                    <w:rPr>
                      <w:rFonts w:ascii="標楷體" w:eastAsia="標楷體" w:hint="eastAsia"/>
                      <w:bCs/>
                    </w:rPr>
                    <w:t>台灣心理劇學會認證心理劇導演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  <w:bCs/>
                    </w:rPr>
                    <w:t>美國心理劇、社會計量與團體治療學會認證導演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  <w:b/>
                      <w:bCs/>
                    </w:rPr>
                  </w:pPr>
                  <w:r>
                    <w:rPr>
                      <w:rFonts w:ascii="標楷體" w:eastAsia="標楷體" w:hint="eastAsia"/>
                      <w:b/>
                      <w:bCs/>
                    </w:rPr>
                    <w:t>學歷：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中原大學  心理學研究所碩士畢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  <w:b/>
                      <w:bCs/>
                    </w:rPr>
                  </w:pPr>
                  <w:r>
                    <w:rPr>
                      <w:rFonts w:ascii="標楷體" w:eastAsia="標楷體" w:hint="eastAsia"/>
                      <w:b/>
                      <w:bCs/>
                    </w:rPr>
                    <w:t>現職：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  <w:bCs/>
                    </w:rPr>
                  </w:pPr>
                  <w:proofErr w:type="gramStart"/>
                  <w:r>
                    <w:rPr>
                      <w:rFonts w:ascii="標楷體" w:eastAsia="標楷體" w:hint="eastAsia"/>
                      <w:bCs/>
                    </w:rPr>
                    <w:t>桐</w:t>
                  </w:r>
                  <w:proofErr w:type="gramEnd"/>
                  <w:r>
                    <w:rPr>
                      <w:rFonts w:ascii="標楷體" w:eastAsia="標楷體" w:hint="eastAsia"/>
                      <w:bCs/>
                    </w:rPr>
                    <w:t>心理治療所 所長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  <w:bCs/>
                    </w:rPr>
                  </w:pPr>
                  <w:r>
                    <w:rPr>
                      <w:rFonts w:ascii="標楷體" w:eastAsia="標楷體" w:hint="eastAsia"/>
                      <w:bCs/>
                    </w:rPr>
                    <w:t>行政院衛生署草屯療養院成癮治療中心 督導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  <w:bCs/>
                    </w:rPr>
                  </w:pPr>
                  <w:r>
                    <w:rPr>
                      <w:rFonts w:ascii="標楷體" w:eastAsia="標楷體" w:hint="eastAsia"/>
                      <w:bCs/>
                    </w:rPr>
                    <w:t>台灣台中戒治所戒癮團體治療 督導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  <w:bCs/>
                    </w:rPr>
                  </w:pPr>
                  <w:r>
                    <w:rPr>
                      <w:rFonts w:ascii="標楷體" w:eastAsia="標楷體" w:hint="eastAsia"/>
                      <w:bCs/>
                    </w:rPr>
                    <w:t>中華民國臨床心理師公會全國聯合會 專業倫理委員會委員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  <w:bCs/>
                    </w:rPr>
                  </w:pPr>
                  <w:r>
                    <w:rPr>
                      <w:rFonts w:ascii="標楷體" w:eastAsia="標楷體" w:hint="eastAsia"/>
                      <w:bCs/>
                    </w:rPr>
                    <w:t>台灣臨床心理學會 評議委員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  <w:bCs/>
                    </w:rPr>
                  </w:pPr>
                  <w:r>
                    <w:rPr>
                      <w:rFonts w:ascii="標楷體" w:eastAsia="標楷體" w:hint="eastAsia"/>
                      <w:bCs/>
                    </w:rPr>
                    <w:t>台中市臨床心理師公會 理事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台灣藝術治療學會會員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  <w:bCs/>
                    </w:rPr>
                  </w:pPr>
                  <w:r>
                    <w:rPr>
                      <w:rFonts w:ascii="標楷體" w:eastAsia="標楷體" w:hint="eastAsia"/>
                      <w:bCs/>
                    </w:rPr>
                    <w:t>台灣遊戲治療學會專業會員（會員編號11127）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  <w:bCs/>
                    </w:rPr>
                  </w:pP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  <w:b/>
                      <w:bCs/>
                    </w:rPr>
                  </w:pPr>
                  <w:r>
                    <w:rPr>
                      <w:rFonts w:ascii="標楷體" w:eastAsia="標楷體" w:hint="eastAsia"/>
                      <w:b/>
                      <w:bCs/>
                    </w:rPr>
                    <w:t>經歷：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 w:hAnsi="標楷體"/>
                      <w:bCs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二十多年心理劇經驗，接受過Dorothy，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龔鉥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，Kate（螺旋創傷模式）等心理劇訓練師的指導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衛生署草屯療養院 臨床心理師暨心理衛生科主任（1983-2008）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亞洲大學心理系 兼任講師（授課心理衡</w:t>
                  </w:r>
                  <w:proofErr w:type="gramStart"/>
                  <w:r>
                    <w:rPr>
                      <w:rFonts w:ascii="標楷體" w:eastAsia="標楷體" w:hint="eastAsia"/>
                    </w:rPr>
                    <w:t>鑑</w:t>
                  </w:r>
                  <w:proofErr w:type="gramEnd"/>
                  <w:r>
                    <w:rPr>
                      <w:rFonts w:ascii="標楷體" w:eastAsia="標楷體" w:hint="eastAsia"/>
                    </w:rPr>
                    <w:t>，心理治療理論與實務）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東海大學輔導中心 兼</w:t>
                  </w:r>
                  <w:smartTag w:uri="urn:schemas-microsoft-com:office:smarttags" w:element="PersonName">
                    <w:smartTagPr>
                      <w:attr w:name="ProductID" w:val="任輔導"/>
                    </w:smartTagPr>
                    <w:r>
                      <w:rPr>
                        <w:rFonts w:ascii="標楷體" w:eastAsia="標楷體" w:hint="eastAsia"/>
                      </w:rPr>
                      <w:t>任輔導</w:t>
                    </w:r>
                  </w:smartTag>
                  <w:r>
                    <w:rPr>
                      <w:rFonts w:ascii="標楷體" w:eastAsia="標楷體" w:hint="eastAsia"/>
                    </w:rPr>
                    <w:t>老師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大葉大學兼</w:t>
                  </w:r>
                  <w:smartTag w:uri="urn:schemas-microsoft-com:office:smarttags" w:element="PersonName">
                    <w:smartTagPr>
                      <w:attr w:name="ProductID" w:val="任"/>
                    </w:smartTagPr>
                    <w:r>
                      <w:rPr>
                        <w:rFonts w:ascii="標楷體" w:eastAsia="標楷體" w:hint="eastAsia"/>
                      </w:rPr>
                      <w:t>任</w:t>
                    </w:r>
                  </w:smartTag>
                  <w:r>
                    <w:rPr>
                      <w:rFonts w:ascii="標楷體" w:eastAsia="標楷體" w:hint="eastAsia"/>
                    </w:rPr>
                    <w:t>老師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美國加州大學洛杉磯分校（</w:t>
                  </w:r>
                  <w:r>
                    <w:rPr>
                      <w:rFonts w:eastAsia="標楷體"/>
                    </w:rPr>
                    <w:t>UCLA</w:t>
                  </w:r>
                  <w:r>
                    <w:rPr>
                      <w:rFonts w:ascii="標楷體" w:eastAsia="標楷體" w:hint="eastAsia"/>
                    </w:rPr>
                    <w:t>）團體心理治療與社區精神醫療專題研習。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救國團台南團委會</w:t>
                  </w:r>
                  <w:smartTag w:uri="urn:schemas-microsoft-com:office:smarttags" w:element="PersonName">
                    <w:smartTagPr>
                      <w:attr w:name="ProductID" w:val="張"/>
                    </w:smartTagPr>
                    <w:r>
                      <w:rPr>
                        <w:rFonts w:ascii="標楷體" w:eastAsia="標楷體" w:hint="eastAsia"/>
                      </w:rPr>
                      <w:t>張</w:t>
                    </w:r>
                  </w:smartTag>
                  <w:r>
                    <w:rPr>
                      <w:rFonts w:ascii="標楷體" w:eastAsia="標楷體" w:hint="eastAsia"/>
                    </w:rPr>
                    <w:t>老師中心專</w:t>
                  </w:r>
                  <w:smartTag w:uri="urn:schemas-microsoft-com:office:smarttags" w:element="PersonName">
                    <w:smartTagPr>
                      <w:attr w:name="ProductID" w:val="任張"/>
                    </w:smartTagPr>
                    <w:r>
                      <w:rPr>
                        <w:rFonts w:ascii="標楷體" w:eastAsia="標楷體" w:hint="eastAsia"/>
                      </w:rPr>
                      <w:t>任張</w:t>
                    </w:r>
                  </w:smartTag>
                  <w:r>
                    <w:rPr>
                      <w:rFonts w:ascii="標楷體" w:eastAsia="標楷體" w:hint="eastAsia"/>
                    </w:rPr>
                    <w:t>老師（1982-1983）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台南生命線專任輔導員（1981-1982）</w:t>
                  </w:r>
                </w:p>
                <w:p w:rsid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 w:hAnsi="標楷體"/>
                      <w:b/>
                      <w:bCs/>
                    </w:rPr>
                  </w:pPr>
                  <w:r>
                    <w:rPr>
                      <w:rFonts w:eastAsia="標楷體" w:hint="eastAsia"/>
                      <w:b/>
                      <w:bCs/>
                    </w:rPr>
                    <w:t>著作</w:t>
                  </w:r>
                </w:p>
                <w:p w:rsidR="00350364" w:rsidRDefault="00350364" w:rsidP="00350364">
                  <w:pPr>
                    <w:numPr>
                      <w:ilvl w:val="0"/>
                      <w:numId w:val="1"/>
                    </w:num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</w:rPr>
                    <w:t xml:space="preserve">Peter Felix </w:t>
                  </w:r>
                  <w:proofErr w:type="spellStart"/>
                  <w:r>
                    <w:rPr>
                      <w:rFonts w:ascii="標楷體" w:eastAsia="標楷體" w:hAnsi="標楷體" w:hint="eastAsia"/>
                    </w:rPr>
                    <w:t>Kellermann</w:t>
                  </w:r>
                  <w:proofErr w:type="spellEnd"/>
                  <w:r>
                    <w:rPr>
                      <w:rFonts w:ascii="標楷體" w:eastAsia="標楷體" w:hAnsi="標楷體" w:hint="eastAsia"/>
                    </w:rPr>
                    <w:t>著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；歐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吉桐、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韓青蓉、陳信昭 翻譯（2008）。心理劇的核心－心理劇的治療層面，心理出版社，台北市。</w:t>
                  </w:r>
                </w:p>
                <w:p w:rsidR="00350364" w:rsidRDefault="00350364" w:rsidP="00350364">
                  <w:pPr>
                    <w:numPr>
                      <w:ilvl w:val="0"/>
                      <w:numId w:val="1"/>
                    </w:num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Mary </w:t>
                  </w:r>
                  <w:proofErr w:type="spellStart"/>
                  <w:r>
                    <w:rPr>
                      <w:rFonts w:ascii="標楷體" w:eastAsia="標楷體" w:hAnsi="標楷體" w:hint="eastAsia"/>
                    </w:rPr>
                    <w:t>Marden</w:t>
                  </w:r>
                  <w:proofErr w:type="spellEnd"/>
                  <w:r>
                    <w:rPr>
                      <w:rFonts w:ascii="標楷體" w:eastAsia="標楷體" w:hAnsi="標楷體" w:hint="eastAsia"/>
                    </w:rPr>
                    <w:t xml:space="preserve"> Velasquez 等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人著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；歐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吉桐、</w:t>
                  </w:r>
                  <w:proofErr w:type="gramEnd"/>
                  <w:r>
                    <w:rPr>
                      <w:rFonts w:ascii="標楷體" w:eastAsia="標楷體" w:hAnsi="標楷體" w:hint="eastAsia"/>
                    </w:rPr>
                    <w:t>黃耀興、林曉卿翻譯（2008）。藥癮團體治療－改變階段治療手冊，心理出版社，台北市。</w:t>
                  </w:r>
                </w:p>
                <w:p w:rsidR="00350364" w:rsidRPr="00350364" w:rsidRDefault="00350364" w:rsidP="00350364">
                  <w:pPr>
                    <w:pBdr>
                      <w:top w:val="double" w:sz="4" w:space="1" w:color="auto"/>
                      <w:left w:val="double" w:sz="4" w:space="4" w:color="auto"/>
                      <w:bottom w:val="double" w:sz="4" w:space="1" w:color="auto"/>
                      <w:right w:val="double" w:sz="4" w:space="0" w:color="auto"/>
                    </w:pBd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網站：tongpsy.com</w:t>
                  </w:r>
                </w:p>
              </w:txbxContent>
            </v:textbox>
          </v:rect>
        </w:pict>
      </w:r>
      <w:proofErr w:type="gramStart"/>
      <w:r>
        <w:rPr>
          <w:rFonts w:eastAsia="標楷體" w:hint="eastAsia"/>
          <w:b/>
          <w:bCs/>
          <w:sz w:val="28"/>
        </w:rPr>
        <w:t>歐吉桐</w:t>
      </w:r>
      <w:proofErr w:type="gramEnd"/>
      <w:r>
        <w:rPr>
          <w:rFonts w:eastAsia="標楷體" w:hint="eastAsia"/>
          <w:b/>
          <w:bCs/>
          <w:sz w:val="28"/>
        </w:rPr>
        <w:t xml:space="preserve"> </w:t>
      </w:r>
      <w:r>
        <w:rPr>
          <w:rFonts w:eastAsia="標楷體" w:hint="eastAsia"/>
          <w:b/>
          <w:bCs/>
          <w:sz w:val="28"/>
        </w:rPr>
        <w:t>臨床心理師</w:t>
      </w:r>
      <w:r>
        <w:rPr>
          <w:rFonts w:eastAsia="標楷體" w:hint="eastAsia"/>
          <w:b/>
          <w:bCs/>
          <w:sz w:val="28"/>
        </w:rPr>
        <w:t xml:space="preserve"> </w:t>
      </w:r>
      <w:r>
        <w:rPr>
          <w:rFonts w:eastAsia="標楷體" w:hint="eastAsia"/>
          <w:b/>
          <w:bCs/>
          <w:sz w:val="28"/>
        </w:rPr>
        <w:t>簡歷</w:t>
      </w:r>
    </w:p>
    <w:sectPr w:rsidR="009A2EA1" w:rsidRPr="00350364" w:rsidSect="00350364">
      <w:pgSz w:w="11906" w:h="16838"/>
      <w:pgMar w:top="1134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F44F9"/>
    <w:multiLevelType w:val="hybridMultilevel"/>
    <w:tmpl w:val="9CDADB4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0364"/>
    <w:rsid w:val="00350364"/>
    <w:rsid w:val="004E0B6B"/>
    <w:rsid w:val="008C2DE8"/>
    <w:rsid w:val="009A2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>
      <o:colormenu v:ext="edit" fillcolor="none [662]" strokecolor="none [2406]" shadowcolor="none [1612]"/>
    </o:shapedefaults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0B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2016-10-07T08:26:00Z</dcterms:created>
  <dcterms:modified xsi:type="dcterms:W3CDTF">2016-10-07T08:36:00Z</dcterms:modified>
</cp:coreProperties>
</file>